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17E" w:rsidRDefault="00000000">
      <w:pPr>
        <w:jc w:val="center"/>
        <w:rPr>
          <w:b/>
          <w:bCs/>
        </w:rPr>
      </w:pPr>
      <w:r>
        <w:rPr>
          <w:rFonts w:hint="eastAsia"/>
          <w:b/>
          <w:bCs/>
        </w:rPr>
        <w:t>电热恒温培养箱</w:t>
      </w:r>
    </w:p>
    <w:p w:rsidR="00AC717E" w:rsidRDefault="00000000">
      <w:pPr>
        <w:rPr>
          <w:b/>
          <w:bCs/>
        </w:rPr>
      </w:pPr>
      <w:r>
        <w:rPr>
          <w:rFonts w:hint="eastAsia"/>
          <w:b/>
          <w:bCs/>
        </w:rPr>
        <w:t>用途概述：</w:t>
      </w:r>
    </w:p>
    <w:p w:rsidR="00AC717E" w:rsidRDefault="00000000">
      <w:pPr>
        <w:spacing w:line="240" w:lineRule="auto"/>
        <w:ind w:firstLineChars="200" w:firstLine="420"/>
        <w:rPr>
          <w:rFonts w:asciiTheme="minorEastAsia" w:hAnsiTheme="minorEastAsia" w:cstheme="minorEastAsia"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szCs w:val="21"/>
          <w:shd w:val="clear" w:color="auto" w:fill="FFFFFF"/>
        </w:rPr>
        <w:t>DHP电热恒温培养箱供大专院校、生物、农业、科研等部门作储藏菌种、生物培养，进行科研的必须设备</w:t>
      </w:r>
    </w:p>
    <w:p w:rsidR="00AC717E" w:rsidRDefault="00000000">
      <w:pPr>
        <w:rPr>
          <w:rFonts w:asciiTheme="minorEastAsia" w:hAnsiTheme="minorEastAsia" w:cstheme="minorEastAsia"/>
          <w:b/>
          <w:bCs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Cs w:val="21"/>
          <w:shd w:val="clear" w:color="auto" w:fill="FFFFFF"/>
        </w:rPr>
        <w:t>产品特点：</w:t>
      </w:r>
    </w:p>
    <w:p w:rsidR="00AC717E" w:rsidRDefault="00000000">
      <w:pPr>
        <w:widowControl/>
        <w:spacing w:line="240" w:lineRule="auto"/>
        <w:ind w:left="-363"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shd w:val="clear" w:color="auto" w:fill="FFFFFF"/>
        </w:rPr>
        <w:t>1、仪表菜单式操作界面，简单易懂，便于操作。</w:t>
      </w:r>
    </w:p>
    <w:p w:rsidR="00AC717E" w:rsidRDefault="00000000">
      <w:pPr>
        <w:widowControl/>
        <w:spacing w:line="240" w:lineRule="auto"/>
        <w:ind w:left="-363"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shd w:val="clear" w:color="auto" w:fill="FFFFFF"/>
        </w:rPr>
        <w:t>2、隔热性能好，观察箱内情况时不影响箱内温度。</w:t>
      </w:r>
    </w:p>
    <w:p w:rsidR="00AC717E" w:rsidRDefault="00000000">
      <w:pPr>
        <w:widowControl/>
        <w:spacing w:line="240" w:lineRule="auto"/>
        <w:ind w:left="-363"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shd w:val="clear" w:color="auto" w:fill="FFFFFF"/>
        </w:rPr>
        <w:t>3、采用镜面不锈钢内胆，四角半圆弧设计易清洁，箱内搁板间距可调。</w:t>
      </w:r>
    </w:p>
    <w:p w:rsidR="00AC717E" w:rsidRDefault="00000000">
      <w:pPr>
        <w:widowControl/>
        <w:spacing w:line="240" w:lineRule="auto"/>
        <w:ind w:left="-363" w:firstLineChars="300" w:firstLine="630"/>
        <w:rPr>
          <w:rFonts w:ascii="宋体" w:eastAsia="宋体" w:hAnsi="宋体" w:cs="宋体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Cs w:val="21"/>
          <w:shd w:val="clear" w:color="auto" w:fill="FFFFFF"/>
        </w:rPr>
        <w:t>4、箱体外壳采用优质冷轧钢板制造，表面静电喷塑</w:t>
      </w:r>
    </w:p>
    <w:p w:rsidR="00AC717E" w:rsidRDefault="00000000">
      <w:pPr>
        <w:widowControl/>
        <w:spacing w:line="240" w:lineRule="auto"/>
        <w:ind w:left="-363"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shd w:val="clear" w:color="auto" w:fill="FFFFFF"/>
        </w:rPr>
        <w:t>5、电热膜加热方式，加热速度快。</w:t>
      </w:r>
    </w:p>
    <w:p w:rsidR="00AC717E" w:rsidRDefault="00000000">
      <w:pPr>
        <w:widowControl/>
        <w:spacing w:line="240" w:lineRule="auto"/>
        <w:ind w:left="-363"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shd w:val="clear" w:color="auto" w:fill="FFFFFF"/>
        </w:rPr>
        <w:t>6、独立限温报警系统，超过限制温度即自动中断，保证实验安全运行不发生意外。（选配）</w:t>
      </w:r>
    </w:p>
    <w:p w:rsidR="00AC717E" w:rsidRDefault="00000000">
      <w:pPr>
        <w:widowControl/>
        <w:spacing w:line="240" w:lineRule="auto"/>
        <w:ind w:left="-363"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shd w:val="clear" w:color="auto" w:fill="FFFFFF"/>
        </w:rPr>
        <w:t>7、具有RS485接口可连接记录仪和计算机，能记录温度参数的变化状况。（选配）</w:t>
      </w:r>
    </w:p>
    <w:p w:rsidR="00AC717E" w:rsidRDefault="00000000">
      <w:pPr>
        <w:rPr>
          <w:rFonts w:asciiTheme="minorEastAsia" w:hAnsiTheme="minorEastAsia" w:cstheme="minorEastAsia"/>
          <w:b/>
          <w:bCs/>
          <w:szCs w:val="21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Cs w:val="21"/>
          <w:shd w:val="clear" w:color="auto" w:fill="FFFFFF"/>
        </w:rPr>
        <w:t>技术参数：</w:t>
      </w:r>
    </w:p>
    <w:tbl>
      <w:tblPr>
        <w:tblW w:w="1080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88"/>
        <w:gridCol w:w="1740"/>
        <w:gridCol w:w="1905"/>
        <w:gridCol w:w="1800"/>
        <w:gridCol w:w="2047"/>
      </w:tblGrid>
      <w:tr w:rsidR="00AC717E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型号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DHP-9012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DHP-9052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DHP-9082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DHP-9162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DHP-9272</w:t>
            </w:r>
          </w:p>
        </w:tc>
      </w:tr>
      <w:tr w:rsidR="00AC717E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电源电压</w:t>
            </w:r>
          </w:p>
        </w:tc>
        <w:tc>
          <w:tcPr>
            <w:tcW w:w="9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AC220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V  50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HZ</w:t>
            </w:r>
          </w:p>
        </w:tc>
      </w:tr>
      <w:tr w:rsidR="00AC717E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控温范围</w:t>
            </w:r>
          </w:p>
        </w:tc>
        <w:tc>
          <w:tcPr>
            <w:tcW w:w="9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RT+5~65℃</w:t>
            </w:r>
          </w:p>
        </w:tc>
      </w:tr>
      <w:tr w:rsidR="00AC717E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恒温波动度</w:t>
            </w:r>
          </w:p>
        </w:tc>
        <w:tc>
          <w:tcPr>
            <w:tcW w:w="9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±0.5℃</w:t>
            </w:r>
          </w:p>
        </w:tc>
      </w:tr>
      <w:tr w:rsidR="00AC717E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温度分辨率</w:t>
            </w:r>
          </w:p>
        </w:tc>
        <w:tc>
          <w:tcPr>
            <w:tcW w:w="9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0.1℃</w:t>
            </w:r>
          </w:p>
        </w:tc>
      </w:tr>
      <w:tr w:rsidR="00AC717E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输入功率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180W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250W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350W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550W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700W</w:t>
            </w:r>
          </w:p>
        </w:tc>
      </w:tr>
      <w:tr w:rsidR="00AC717E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工作室尺寸</w:t>
            </w:r>
          </w:p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W×D×H(mm)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250*250*250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350*350*410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400*400*500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500*500*650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600*600*750</w:t>
            </w:r>
          </w:p>
        </w:tc>
      </w:tr>
      <w:tr w:rsidR="00AC717E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外形尺寸</w:t>
            </w:r>
          </w:p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W×D×H(mm)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370*375*540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470*490*700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520*540*790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620*635*940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720*730*1040</w:t>
            </w:r>
          </w:p>
        </w:tc>
      </w:tr>
      <w:tr w:rsidR="00AC717E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公称容积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15L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50L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80L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160L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270L</w:t>
            </w:r>
          </w:p>
        </w:tc>
      </w:tr>
      <w:tr w:rsidR="00AC717E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载物托架（标配）</w:t>
            </w:r>
          </w:p>
        </w:tc>
        <w:tc>
          <w:tcPr>
            <w:tcW w:w="9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2pcs</w:t>
            </w:r>
          </w:p>
        </w:tc>
      </w:tr>
      <w:tr w:rsidR="00AC717E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定时范围</w:t>
            </w:r>
          </w:p>
        </w:tc>
        <w:tc>
          <w:tcPr>
            <w:tcW w:w="9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1~9999min</w:t>
            </w:r>
          </w:p>
        </w:tc>
      </w:tr>
      <w:tr w:rsidR="00AC717E">
        <w:trPr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内胆材质</w:t>
            </w:r>
          </w:p>
        </w:tc>
        <w:tc>
          <w:tcPr>
            <w:tcW w:w="9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304不锈钢</w:t>
            </w:r>
          </w:p>
        </w:tc>
      </w:tr>
      <w:tr w:rsidR="00AC717E">
        <w:trPr>
          <w:jc w:val="center"/>
        </w:trPr>
        <w:tc>
          <w:tcPr>
            <w:tcW w:w="108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17E" w:rsidRDefault="00000000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*性能参数测试在空载条件下，无强磁、无震动下为：环境温度30℃，环境湿度50%RH。</w:t>
            </w:r>
          </w:p>
        </w:tc>
      </w:tr>
    </w:tbl>
    <w:p w:rsidR="00AC717E" w:rsidRDefault="00AC717E">
      <w:pPr>
        <w:rPr>
          <w:rFonts w:ascii="宋体" w:eastAsia="宋体" w:hAnsi="宋体" w:cs="宋体" w:hint="eastAsia"/>
          <w:szCs w:val="21"/>
          <w:shd w:val="clear" w:color="auto" w:fill="FFFFFF"/>
        </w:rPr>
      </w:pPr>
    </w:p>
    <w:p w:rsidR="00AC717E" w:rsidRDefault="00AC717E">
      <w:pPr>
        <w:rPr>
          <w:rFonts w:ascii="宋体" w:eastAsia="宋体" w:hAnsi="宋体" w:cs="宋体"/>
          <w:szCs w:val="21"/>
          <w:shd w:val="clear" w:color="auto" w:fill="FFFFFF"/>
        </w:rPr>
      </w:pPr>
    </w:p>
    <w:sectPr w:rsidR="00AC717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43D7" w:rsidRDefault="001B43D7" w:rsidP="00552C54">
      <w:pPr>
        <w:spacing w:after="0" w:line="240" w:lineRule="auto"/>
      </w:pPr>
      <w:r>
        <w:separator/>
      </w:r>
    </w:p>
  </w:endnote>
  <w:endnote w:type="continuationSeparator" w:id="0">
    <w:p w:rsidR="001B43D7" w:rsidRDefault="001B43D7" w:rsidP="0055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43D7" w:rsidRDefault="001B43D7" w:rsidP="00552C54">
      <w:pPr>
        <w:spacing w:after="0" w:line="240" w:lineRule="auto"/>
      </w:pPr>
      <w:r>
        <w:separator/>
      </w:r>
    </w:p>
  </w:footnote>
  <w:footnote w:type="continuationSeparator" w:id="0">
    <w:p w:rsidR="001B43D7" w:rsidRDefault="001B43D7" w:rsidP="0055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2C54" w:rsidRDefault="00552C54">
    <w:pPr>
      <w:pStyle w:val="a4"/>
    </w:pPr>
    <w:r>
      <w:rPr>
        <w:noProof/>
      </w:rPr>
      <w:drawing>
        <wp:inline distT="0" distB="0" distL="0" distR="0">
          <wp:extent cx="5274310" cy="742950"/>
          <wp:effectExtent l="0" t="0" r="0" b="6350"/>
          <wp:docPr id="140018739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187393" name="图片 14001873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17E"/>
    <w:rsid w:val="001B43D7"/>
    <w:rsid w:val="00552C54"/>
    <w:rsid w:val="00AC717E"/>
    <w:rsid w:val="0106788C"/>
    <w:rsid w:val="02905C18"/>
    <w:rsid w:val="110B75ED"/>
    <w:rsid w:val="14FE6FD1"/>
    <w:rsid w:val="15DB79CC"/>
    <w:rsid w:val="185C364D"/>
    <w:rsid w:val="1EED7939"/>
    <w:rsid w:val="239D0A58"/>
    <w:rsid w:val="2E7C7A0D"/>
    <w:rsid w:val="324C7CD9"/>
    <w:rsid w:val="36E90E46"/>
    <w:rsid w:val="38195758"/>
    <w:rsid w:val="387473A1"/>
    <w:rsid w:val="469756DB"/>
    <w:rsid w:val="4FB54A2B"/>
    <w:rsid w:val="4FD86740"/>
    <w:rsid w:val="5B052557"/>
    <w:rsid w:val="5B761BD6"/>
    <w:rsid w:val="6C3A1C79"/>
    <w:rsid w:val="7DC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DEF3D9A"/>
  <w15:docId w15:val="{FD9D6519-30C4-894A-8202-86BCFFBF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552C5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52C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52C5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52C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易飞 简</cp:lastModifiedBy>
  <cp:revision>2</cp:revision>
  <cp:lastPrinted>2018-06-11T06:31:00Z</cp:lastPrinted>
  <dcterms:created xsi:type="dcterms:W3CDTF">2014-10-29T12:08:00Z</dcterms:created>
  <dcterms:modified xsi:type="dcterms:W3CDTF">2024-05-08T06:26:00Z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